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DB" w:rsidRPr="00113FBB" w:rsidRDefault="00F755DB" w:rsidP="00E27D6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C349C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6401435" distR="6401435" simplePos="0" relativeHeight="251659264" behindDoc="0" locked="0" layoutInCell="1" allowOverlap="1" wp14:anchorId="138E52BA" wp14:editId="560856E7">
            <wp:simplePos x="0" y="0"/>
            <wp:positionH relativeFrom="margin">
              <wp:posOffset>2774315</wp:posOffset>
            </wp:positionH>
            <wp:positionV relativeFrom="paragraph">
              <wp:posOffset>-172085</wp:posOffset>
            </wp:positionV>
            <wp:extent cx="571500" cy="7239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3FBB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ПРОЕКТ</w:t>
      </w:r>
    </w:p>
    <w:p w:rsidR="00F755DB" w:rsidRPr="00113FBB" w:rsidRDefault="00F755DB" w:rsidP="00F755D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  <w:r w:rsidRPr="00113FBB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ДУМА НИЖНЕВАРТОВСКОГО РАЙОНА</w:t>
      </w:r>
    </w:p>
    <w:p w:rsidR="00F755DB" w:rsidRPr="00113FBB" w:rsidRDefault="00F755DB" w:rsidP="00F755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3FBB"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F755DB" w:rsidRPr="00113FBB" w:rsidRDefault="00F755DB" w:rsidP="00F755DB">
      <w:pPr>
        <w:spacing w:after="0" w:line="240" w:lineRule="auto"/>
        <w:ind w:right="-46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55DB" w:rsidRPr="00113FBB" w:rsidRDefault="00F755DB" w:rsidP="00F755DB">
      <w:pPr>
        <w:spacing w:after="0" w:line="240" w:lineRule="auto"/>
        <w:ind w:right="-469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113FBB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РЕШЕНИЕ</w:t>
      </w:r>
    </w:p>
    <w:p w:rsidR="00F755DB" w:rsidRPr="00113FBB" w:rsidRDefault="00F755DB" w:rsidP="00F755DB">
      <w:pPr>
        <w:spacing w:after="0" w:line="240" w:lineRule="auto"/>
        <w:ind w:right="-469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952"/>
      </w:tblGrid>
      <w:tr w:rsidR="00F755DB" w:rsidRPr="00113FBB" w:rsidTr="00E27D6B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755DB" w:rsidRPr="00113FBB" w:rsidRDefault="00F755DB" w:rsidP="00A4446E">
            <w:pPr>
              <w:spacing w:after="0" w:line="240" w:lineRule="auto"/>
              <w:ind w:right="-4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________________</w:t>
            </w:r>
          </w:p>
          <w:p w:rsidR="00F755DB" w:rsidRPr="00113FBB" w:rsidRDefault="00F755DB" w:rsidP="00A4446E">
            <w:pPr>
              <w:spacing w:after="0" w:line="240" w:lineRule="auto"/>
              <w:ind w:right="-4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755DB" w:rsidRPr="00113FBB" w:rsidRDefault="00F755DB" w:rsidP="00A4446E">
            <w:pPr>
              <w:spacing w:after="0" w:line="240" w:lineRule="auto"/>
              <w:ind w:left="540" w:righ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№ _____</w:t>
            </w:r>
            <w:r w:rsidRPr="00113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E27D6B" w:rsidRDefault="00E27D6B" w:rsidP="00E27D6B">
      <w:pPr>
        <w:tabs>
          <w:tab w:val="left" w:pos="709"/>
          <w:tab w:val="left" w:pos="993"/>
        </w:tabs>
        <w:spacing w:after="0" w:line="240" w:lineRule="auto"/>
        <w:ind w:right="510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7D6B" w:rsidRDefault="00E27D6B" w:rsidP="00E27D6B">
      <w:pPr>
        <w:tabs>
          <w:tab w:val="left" w:pos="709"/>
          <w:tab w:val="left" w:pos="993"/>
        </w:tabs>
        <w:spacing w:after="0" w:line="240" w:lineRule="auto"/>
        <w:ind w:right="510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7D6B" w:rsidRDefault="00A46E1A" w:rsidP="00E27D6B">
      <w:pPr>
        <w:tabs>
          <w:tab w:val="left" w:pos="709"/>
          <w:tab w:val="left" w:pos="993"/>
        </w:tabs>
        <w:spacing w:after="0" w:line="240" w:lineRule="auto"/>
        <w:ind w:right="510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 внесении изменения</w:t>
      </w:r>
      <w:r w:rsidR="00E27D6B">
        <w:rPr>
          <w:rFonts w:ascii="Times New Roman" w:eastAsia="Times New Roman" w:hAnsi="Times New Roman"/>
          <w:sz w:val="28"/>
          <w:szCs w:val="20"/>
          <w:lang w:eastAsia="ru-RU"/>
        </w:rPr>
        <w:t xml:space="preserve"> в приложение к решению Думы района от 17.09.2013</w:t>
      </w:r>
      <w:r w:rsidR="00825E4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27D6B">
        <w:rPr>
          <w:rFonts w:ascii="Times New Roman" w:eastAsia="Times New Roman" w:hAnsi="Times New Roman"/>
          <w:sz w:val="28"/>
          <w:szCs w:val="20"/>
          <w:lang w:eastAsia="ru-RU"/>
        </w:rPr>
        <w:t>№ 376 «Об утверждении Порядка предоставления жилых помещений муниципального специализированного жилищного фонда»</w:t>
      </w:r>
    </w:p>
    <w:p w:rsidR="00DF4C0B" w:rsidRPr="00DF4C0B" w:rsidRDefault="00DF4C0B" w:rsidP="00BF7FB2">
      <w:pPr>
        <w:ind w:left="7080" w:firstLine="708"/>
        <w:rPr>
          <w:rFonts w:ascii="Times New Roman" w:hAnsi="Times New Roman"/>
          <w:sz w:val="28"/>
          <w:szCs w:val="28"/>
        </w:rPr>
      </w:pPr>
    </w:p>
    <w:p w:rsidR="0007178E" w:rsidRDefault="00DF4C0B" w:rsidP="00DF4C0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целях </w:t>
      </w:r>
      <w:r w:rsidR="008D338E">
        <w:rPr>
          <w:rFonts w:ascii="Times New Roman" w:hAnsi="Times New Roman"/>
          <w:color w:val="000000"/>
          <w:sz w:val="28"/>
          <w:szCs w:val="28"/>
        </w:rPr>
        <w:t xml:space="preserve">актуализации </w:t>
      </w:r>
      <w:r w:rsidR="00723E18">
        <w:rPr>
          <w:rFonts w:ascii="Times New Roman" w:hAnsi="Times New Roman"/>
          <w:color w:val="000000"/>
          <w:sz w:val="28"/>
          <w:szCs w:val="28"/>
        </w:rPr>
        <w:t>нормативных правовых актов Думы района,</w:t>
      </w:r>
    </w:p>
    <w:p w:rsidR="00DF4C0B" w:rsidRDefault="00DF4C0B" w:rsidP="00DF4C0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78E" w:rsidRDefault="00E27D6B" w:rsidP="0007178E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7178E">
        <w:rPr>
          <w:rFonts w:ascii="Times New Roman" w:eastAsia="Times New Roman" w:hAnsi="Times New Roman"/>
          <w:sz w:val="28"/>
          <w:szCs w:val="28"/>
          <w:lang w:eastAsia="ru-RU"/>
        </w:rPr>
        <w:t xml:space="preserve">Дума района </w:t>
      </w:r>
    </w:p>
    <w:p w:rsidR="0007178E" w:rsidRDefault="0007178E" w:rsidP="0007178E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78E" w:rsidRPr="009D6001" w:rsidRDefault="0007178E" w:rsidP="0007178E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001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9D6001" w:rsidRPr="009D6001" w:rsidRDefault="009D6001" w:rsidP="0007178E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0CEA" w:rsidRPr="00E27D6B" w:rsidRDefault="00DF4C0B" w:rsidP="00A46E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6C1B" w:rsidRPr="00E27D6B">
        <w:rPr>
          <w:rFonts w:ascii="Times New Roman" w:eastAsiaTheme="minorHAnsi" w:hAnsi="Times New Roman"/>
          <w:sz w:val="28"/>
          <w:szCs w:val="28"/>
        </w:rPr>
        <w:t xml:space="preserve">1. Внести в </w:t>
      </w:r>
      <w:hyperlink r:id="rId5" w:history="1">
        <w:r w:rsidR="00E36C1B" w:rsidRPr="00E27D6B">
          <w:rPr>
            <w:rFonts w:ascii="Times New Roman" w:eastAsiaTheme="minorHAnsi" w:hAnsi="Times New Roman"/>
            <w:sz w:val="28"/>
            <w:szCs w:val="28"/>
          </w:rPr>
          <w:t>приложение</w:t>
        </w:r>
      </w:hyperlink>
      <w:r w:rsidR="00E36C1B" w:rsidRPr="00E27D6B">
        <w:rPr>
          <w:rFonts w:ascii="Times New Roman" w:eastAsiaTheme="minorHAnsi" w:hAnsi="Times New Roman"/>
          <w:sz w:val="28"/>
          <w:szCs w:val="28"/>
        </w:rPr>
        <w:t xml:space="preserve"> к решению Думы района от </w:t>
      </w:r>
      <w:r w:rsidR="008B5EBB" w:rsidRPr="00E27D6B">
        <w:rPr>
          <w:rFonts w:ascii="Times New Roman" w:eastAsiaTheme="minorHAnsi" w:hAnsi="Times New Roman"/>
          <w:sz w:val="28"/>
          <w:szCs w:val="28"/>
        </w:rPr>
        <w:t>17.09.2013</w:t>
      </w:r>
      <w:r w:rsidR="00E36C1B" w:rsidRPr="00E27D6B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8B5EBB" w:rsidRPr="00E27D6B">
        <w:rPr>
          <w:rFonts w:ascii="Times New Roman" w:eastAsiaTheme="minorHAnsi" w:hAnsi="Times New Roman"/>
          <w:sz w:val="28"/>
          <w:szCs w:val="28"/>
        </w:rPr>
        <w:t>376</w:t>
      </w:r>
      <w:r w:rsidR="00E36C1B" w:rsidRPr="00E27D6B">
        <w:rPr>
          <w:rFonts w:ascii="Times New Roman" w:eastAsiaTheme="minorHAnsi" w:hAnsi="Times New Roman"/>
          <w:sz w:val="28"/>
          <w:szCs w:val="28"/>
        </w:rPr>
        <w:t xml:space="preserve"> «Об утверждении Порядка предоставления жилых помещений муниципального </w:t>
      </w:r>
      <w:r w:rsidR="00C011BC" w:rsidRPr="00E27D6B">
        <w:rPr>
          <w:rFonts w:ascii="Times New Roman" w:eastAsiaTheme="minorHAnsi" w:hAnsi="Times New Roman"/>
          <w:sz w:val="28"/>
          <w:szCs w:val="28"/>
        </w:rPr>
        <w:t>специализированного жилищного фонда</w:t>
      </w:r>
      <w:r w:rsidR="00E36C1B" w:rsidRPr="00E27D6B">
        <w:rPr>
          <w:rFonts w:ascii="Times New Roman" w:eastAsiaTheme="minorHAnsi" w:hAnsi="Times New Roman"/>
          <w:sz w:val="28"/>
          <w:szCs w:val="28"/>
        </w:rPr>
        <w:t>»</w:t>
      </w:r>
      <w:r w:rsidR="00825E45">
        <w:rPr>
          <w:rFonts w:ascii="Times New Roman" w:eastAsiaTheme="minorHAnsi" w:hAnsi="Times New Roman"/>
          <w:sz w:val="28"/>
          <w:szCs w:val="28"/>
        </w:rPr>
        <w:t xml:space="preserve"> </w:t>
      </w:r>
      <w:r w:rsidR="00825E45" w:rsidRPr="00781789">
        <w:rPr>
          <w:rFonts w:ascii="Times New Roman" w:eastAsiaTheme="minorHAnsi" w:hAnsi="Times New Roman"/>
          <w:sz w:val="28"/>
          <w:szCs w:val="28"/>
        </w:rPr>
        <w:t>(с изменениями от</w:t>
      </w:r>
      <w:r w:rsidR="00781789" w:rsidRPr="00781789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6" w:tgtFrame="ChangingDocument" w:history="1">
        <w:r w:rsidR="00781789" w:rsidRPr="0078178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19.05.2017 № 162</w:t>
        </w:r>
      </w:hyperlink>
      <w:r w:rsidR="00781789" w:rsidRPr="00781789">
        <w:rPr>
          <w:rFonts w:ascii="Times New Roman" w:hAnsi="Times New Roman"/>
          <w:sz w:val="28"/>
          <w:szCs w:val="28"/>
        </w:rPr>
        <w:t>)</w:t>
      </w:r>
      <w:r w:rsidR="00781789" w:rsidRPr="00781789">
        <w:rPr>
          <w:rFonts w:ascii="Times New Roman" w:eastAsiaTheme="minorHAnsi" w:hAnsi="Times New Roman"/>
          <w:sz w:val="28"/>
          <w:szCs w:val="28"/>
        </w:rPr>
        <w:t xml:space="preserve">  </w:t>
      </w:r>
      <w:r w:rsidR="00A46E1A">
        <w:rPr>
          <w:rFonts w:ascii="Times New Roman" w:eastAsiaTheme="minorHAnsi" w:hAnsi="Times New Roman"/>
          <w:sz w:val="28"/>
          <w:szCs w:val="28"/>
        </w:rPr>
        <w:t xml:space="preserve">изменение, изложив </w:t>
      </w:r>
      <w:hyperlink r:id="rId7" w:history="1">
        <w:r w:rsidR="00485D5E" w:rsidRPr="00E27D6B">
          <w:rPr>
            <w:rFonts w:ascii="Times New Roman" w:eastAsiaTheme="minorHAnsi" w:hAnsi="Times New Roman"/>
            <w:sz w:val="28"/>
            <w:szCs w:val="28"/>
          </w:rPr>
          <w:t>раздел</w:t>
        </w:r>
      </w:hyperlink>
      <w:r w:rsidR="00BC0D8E" w:rsidRPr="00E27D6B">
        <w:rPr>
          <w:rFonts w:ascii="Times New Roman" w:eastAsiaTheme="minorHAnsi" w:hAnsi="Times New Roman"/>
          <w:sz w:val="28"/>
          <w:szCs w:val="28"/>
        </w:rPr>
        <w:t xml:space="preserve"> </w:t>
      </w:r>
      <w:r w:rsidR="00E36C1B" w:rsidRPr="00E27D6B">
        <w:rPr>
          <w:rFonts w:ascii="Times New Roman" w:eastAsiaTheme="minorHAnsi" w:hAnsi="Times New Roman"/>
          <w:sz w:val="28"/>
          <w:szCs w:val="28"/>
        </w:rPr>
        <w:t>I</w:t>
      </w:r>
      <w:r w:rsidR="00485D5E" w:rsidRPr="00E27D6B">
        <w:rPr>
          <w:rFonts w:ascii="Times New Roman" w:eastAsiaTheme="minorHAnsi" w:hAnsi="Times New Roman"/>
          <w:sz w:val="28"/>
          <w:szCs w:val="28"/>
        </w:rPr>
        <w:t xml:space="preserve"> </w:t>
      </w:r>
      <w:r w:rsidR="00A46E1A">
        <w:rPr>
          <w:rFonts w:ascii="Times New Roman" w:eastAsiaTheme="minorHAnsi" w:hAnsi="Times New Roman"/>
          <w:sz w:val="28"/>
          <w:szCs w:val="28"/>
        </w:rPr>
        <w:t>в следующей редакции:</w:t>
      </w:r>
      <w:r w:rsidR="00485D5E" w:rsidRPr="00E27D6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27D6B">
        <w:rPr>
          <w:rFonts w:ascii="Times New Roman" w:eastAsiaTheme="minorHAnsi" w:hAnsi="Times New Roman"/>
          <w:sz w:val="28"/>
          <w:szCs w:val="28"/>
        </w:rPr>
        <w:t xml:space="preserve">«1.11. Перечень документов, необходимых для рассмотрения вопроса </w:t>
      </w:r>
      <w:r w:rsidR="00A46E1A"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Pr="00E27D6B">
        <w:rPr>
          <w:rFonts w:ascii="Times New Roman" w:eastAsiaTheme="minorHAnsi" w:hAnsi="Times New Roman"/>
          <w:sz w:val="28"/>
          <w:szCs w:val="28"/>
        </w:rPr>
        <w:t xml:space="preserve">о предоставлении служебного жилого помещения, жилого помещения </w:t>
      </w:r>
      <w:r w:rsidR="00A46E1A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Pr="00E27D6B">
        <w:rPr>
          <w:rFonts w:ascii="Times New Roman" w:eastAsiaTheme="minorHAnsi" w:hAnsi="Times New Roman"/>
          <w:sz w:val="28"/>
          <w:szCs w:val="28"/>
        </w:rPr>
        <w:t>в общежитии: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Par1"/>
      <w:bookmarkEnd w:id="0"/>
      <w:r w:rsidRPr="00E27D6B">
        <w:rPr>
          <w:rFonts w:ascii="Times New Roman" w:eastAsiaTheme="minorHAnsi" w:hAnsi="Times New Roman"/>
          <w:sz w:val="28"/>
          <w:szCs w:val="28"/>
        </w:rPr>
        <w:t xml:space="preserve">1.11.1. Ходатайство работодателя, с которым гражданин состоит </w:t>
      </w:r>
      <w:r w:rsidR="00A46E1A">
        <w:rPr>
          <w:rFonts w:ascii="Times New Roman" w:eastAsiaTheme="minorHAnsi" w:hAnsi="Times New Roman"/>
          <w:sz w:val="28"/>
          <w:szCs w:val="28"/>
        </w:rPr>
        <w:t xml:space="preserve">                              </w:t>
      </w:r>
      <w:r w:rsidRPr="00E27D6B">
        <w:rPr>
          <w:rFonts w:ascii="Times New Roman" w:eastAsiaTheme="minorHAnsi" w:hAnsi="Times New Roman"/>
          <w:sz w:val="28"/>
          <w:szCs w:val="28"/>
        </w:rPr>
        <w:t>в трудовых отношениях, о предоставлении специализированного жилого помещения.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2"/>
      <w:bookmarkEnd w:id="1"/>
      <w:r w:rsidRPr="00E27D6B">
        <w:rPr>
          <w:rFonts w:ascii="Times New Roman" w:eastAsiaTheme="minorHAnsi" w:hAnsi="Times New Roman"/>
          <w:sz w:val="28"/>
          <w:szCs w:val="28"/>
        </w:rPr>
        <w:t>1.11.2. Заявление гражданина о предоставлении специализированного жилого помещения.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27D6B">
        <w:rPr>
          <w:rFonts w:ascii="Times New Roman" w:eastAsiaTheme="minorHAnsi" w:hAnsi="Times New Roman"/>
          <w:sz w:val="28"/>
          <w:szCs w:val="28"/>
        </w:rPr>
        <w:t>1.11.3. Заверенная копия трудовой книжки.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27D6B">
        <w:rPr>
          <w:rFonts w:ascii="Times New Roman" w:eastAsiaTheme="minorHAnsi" w:hAnsi="Times New Roman"/>
          <w:sz w:val="28"/>
          <w:szCs w:val="28"/>
        </w:rPr>
        <w:t>1.11.4. Копии документов, удостоверяющих личность заявителя и членов его семьи, проживающих совместно.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5"/>
      <w:bookmarkEnd w:id="2"/>
      <w:r w:rsidRPr="00E27D6B">
        <w:rPr>
          <w:rFonts w:ascii="Times New Roman" w:eastAsiaTheme="minorHAnsi" w:hAnsi="Times New Roman"/>
          <w:sz w:val="28"/>
          <w:szCs w:val="28"/>
        </w:rPr>
        <w:t xml:space="preserve">1.11.5. </w:t>
      </w:r>
      <w:r w:rsidR="005C7ED0" w:rsidRPr="00E27D6B">
        <w:rPr>
          <w:rFonts w:ascii="Times New Roman" w:eastAsiaTheme="minorHAnsi" w:hAnsi="Times New Roman"/>
          <w:sz w:val="28"/>
          <w:szCs w:val="28"/>
        </w:rPr>
        <w:t>С</w:t>
      </w:r>
      <w:r w:rsidR="005C7ED0" w:rsidRPr="00E27D6B">
        <w:rPr>
          <w:rFonts w:ascii="Times New Roman" w:hAnsi="Times New Roman"/>
          <w:sz w:val="28"/>
          <w:szCs w:val="28"/>
        </w:rPr>
        <w:t>ведения о зарегистрированных в жилом помещении гражданах, совместно проживающих с заявителем и членами его семьи, предоставляемых органами регистрационного учета, в соответствии с законодательством Российской Федерации</w:t>
      </w:r>
      <w:r w:rsidRPr="00E27D6B">
        <w:rPr>
          <w:rFonts w:ascii="Times New Roman" w:eastAsiaTheme="minorHAnsi" w:hAnsi="Times New Roman"/>
          <w:sz w:val="28"/>
          <w:szCs w:val="28"/>
        </w:rPr>
        <w:t>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6"/>
      <w:bookmarkEnd w:id="3"/>
      <w:r w:rsidRPr="00E27D6B">
        <w:rPr>
          <w:rFonts w:ascii="Times New Roman" w:eastAsiaTheme="minorHAnsi" w:hAnsi="Times New Roman"/>
          <w:sz w:val="28"/>
          <w:szCs w:val="28"/>
        </w:rPr>
        <w:lastRenderedPageBreak/>
        <w:t xml:space="preserve">1.11.6. Справка органа местного самоуправления, на территории которого производится предоставление специализированного жилого </w:t>
      </w:r>
      <w:proofErr w:type="gramStart"/>
      <w:r w:rsidRPr="00E27D6B">
        <w:rPr>
          <w:rFonts w:ascii="Times New Roman" w:eastAsiaTheme="minorHAnsi" w:hAnsi="Times New Roman"/>
          <w:sz w:val="28"/>
          <w:szCs w:val="28"/>
        </w:rPr>
        <w:t xml:space="preserve">помещения, </w:t>
      </w:r>
      <w:r w:rsidR="00C71DD9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End"/>
      <w:r w:rsidR="00C71DD9"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Pr="00E27D6B">
        <w:rPr>
          <w:rFonts w:ascii="Times New Roman" w:eastAsiaTheme="minorHAnsi" w:hAnsi="Times New Roman"/>
          <w:sz w:val="28"/>
          <w:szCs w:val="28"/>
        </w:rPr>
        <w:t>о наличии или отсутствии у заявителя и членов его семьи жилых помещений муниципального жилищного фонда по договорам найма.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27D6B">
        <w:rPr>
          <w:rFonts w:ascii="Times New Roman" w:eastAsiaTheme="minorHAnsi" w:hAnsi="Times New Roman"/>
          <w:sz w:val="28"/>
          <w:szCs w:val="28"/>
        </w:rPr>
        <w:t xml:space="preserve">1.11.7. Справки Бюро технической инвентаризации на заявителя и членов его семьи о зарегистрированных правах на жилые помещения </w:t>
      </w:r>
      <w:r w:rsidR="00C71DD9">
        <w:rPr>
          <w:rFonts w:ascii="Times New Roman" w:eastAsiaTheme="minorHAnsi" w:hAnsi="Times New Roman"/>
          <w:sz w:val="28"/>
          <w:szCs w:val="28"/>
        </w:rPr>
        <w:t xml:space="preserve">                                      </w:t>
      </w:r>
      <w:r w:rsidRPr="00E27D6B">
        <w:rPr>
          <w:rFonts w:ascii="Times New Roman" w:eastAsiaTheme="minorHAnsi" w:hAnsi="Times New Roman"/>
          <w:sz w:val="28"/>
          <w:szCs w:val="28"/>
        </w:rPr>
        <w:t>в соответствующем населенном пункте в период с 11.07.1991 по 09.07.1998. При изменении фамилии справки представляются на бывшую и настоящую фамилии.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8"/>
      <w:bookmarkEnd w:id="4"/>
      <w:r w:rsidRPr="00E27D6B">
        <w:rPr>
          <w:rFonts w:ascii="Times New Roman" w:eastAsiaTheme="minorHAnsi" w:hAnsi="Times New Roman"/>
          <w:sz w:val="28"/>
          <w:szCs w:val="28"/>
        </w:rPr>
        <w:t>1.11.8. Справки органа, осуществляющего государственную регистрацию прав на недвижимое имущество и сделок с ним, на заявителя и членов его семьи о зарегистрированных правах на жилые помещения в соответствующем населенном пункте в период с 09.07.1998. При изменении фамилии справки представляются на бывшую и настоящую фамилии.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27D6B">
        <w:rPr>
          <w:rFonts w:ascii="Times New Roman" w:eastAsiaTheme="minorHAnsi" w:hAnsi="Times New Roman"/>
          <w:sz w:val="28"/>
          <w:szCs w:val="28"/>
        </w:rPr>
        <w:t xml:space="preserve">Документы, указанные в </w:t>
      </w:r>
      <w:hyperlink w:anchor="Par1" w:history="1">
        <w:r w:rsidRPr="00E27D6B">
          <w:rPr>
            <w:rFonts w:ascii="Times New Roman" w:eastAsiaTheme="minorHAnsi" w:hAnsi="Times New Roman"/>
            <w:sz w:val="28"/>
            <w:szCs w:val="28"/>
          </w:rPr>
          <w:t>подпункте 1.11.1 пункта 1.11</w:t>
        </w:r>
      </w:hyperlink>
      <w:r w:rsidRPr="00E27D6B">
        <w:rPr>
          <w:rFonts w:ascii="Times New Roman" w:eastAsiaTheme="minorHAnsi" w:hAnsi="Times New Roman"/>
          <w:sz w:val="28"/>
          <w:szCs w:val="28"/>
        </w:rPr>
        <w:t>, представляются работодателем в администрацию района самостоятельно.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27D6B">
        <w:rPr>
          <w:rFonts w:ascii="Times New Roman" w:eastAsiaTheme="minorHAnsi" w:hAnsi="Times New Roman"/>
          <w:sz w:val="28"/>
          <w:szCs w:val="28"/>
        </w:rPr>
        <w:t xml:space="preserve">Документы, указанные в </w:t>
      </w:r>
      <w:hyperlink w:anchor="Par2" w:history="1">
        <w:r w:rsidRPr="00E27D6B">
          <w:rPr>
            <w:rFonts w:ascii="Times New Roman" w:eastAsiaTheme="minorHAnsi" w:hAnsi="Times New Roman"/>
            <w:sz w:val="28"/>
            <w:szCs w:val="28"/>
          </w:rPr>
          <w:t>подпунктах 1.11.2</w:t>
        </w:r>
      </w:hyperlink>
      <w:r w:rsidRPr="00E27D6B">
        <w:rPr>
          <w:rFonts w:ascii="Times New Roman" w:eastAsiaTheme="minorHAnsi" w:hAnsi="Times New Roman"/>
          <w:sz w:val="28"/>
          <w:szCs w:val="28"/>
        </w:rPr>
        <w:t xml:space="preserve"> - </w:t>
      </w:r>
      <w:hyperlink w:anchor="Par5" w:history="1">
        <w:r w:rsidRPr="00E27D6B">
          <w:rPr>
            <w:rFonts w:ascii="Times New Roman" w:eastAsiaTheme="minorHAnsi" w:hAnsi="Times New Roman"/>
            <w:sz w:val="28"/>
            <w:szCs w:val="28"/>
          </w:rPr>
          <w:t>1.11.</w:t>
        </w:r>
        <w:r w:rsidR="006804D4" w:rsidRPr="00E27D6B">
          <w:rPr>
            <w:rFonts w:ascii="Times New Roman" w:eastAsiaTheme="minorHAnsi" w:hAnsi="Times New Roman"/>
            <w:sz w:val="28"/>
            <w:szCs w:val="28"/>
          </w:rPr>
          <w:t>4</w:t>
        </w:r>
        <w:r w:rsidRPr="00E27D6B">
          <w:rPr>
            <w:rFonts w:ascii="Times New Roman" w:eastAsiaTheme="minorHAnsi" w:hAnsi="Times New Roman"/>
            <w:sz w:val="28"/>
            <w:szCs w:val="28"/>
          </w:rPr>
          <w:t xml:space="preserve"> пункта 1.11</w:t>
        </w:r>
      </w:hyperlink>
      <w:r w:rsidRPr="00E27D6B">
        <w:rPr>
          <w:rFonts w:ascii="Times New Roman" w:eastAsiaTheme="minorHAnsi" w:hAnsi="Times New Roman"/>
          <w:sz w:val="28"/>
          <w:szCs w:val="28"/>
        </w:rPr>
        <w:t>, представляются заявителем.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27D6B">
        <w:rPr>
          <w:rFonts w:ascii="Times New Roman" w:eastAsiaTheme="minorHAnsi" w:hAnsi="Times New Roman"/>
          <w:sz w:val="28"/>
          <w:szCs w:val="28"/>
        </w:rPr>
        <w:t xml:space="preserve">Документы, указанные в </w:t>
      </w:r>
      <w:hyperlink w:anchor="Par6" w:history="1">
        <w:r w:rsidRPr="00E27D6B">
          <w:rPr>
            <w:rFonts w:ascii="Times New Roman" w:eastAsiaTheme="minorHAnsi" w:hAnsi="Times New Roman"/>
            <w:sz w:val="28"/>
            <w:szCs w:val="28"/>
          </w:rPr>
          <w:t>подпунктах 1.11.</w:t>
        </w:r>
      </w:hyperlink>
      <w:r w:rsidR="006804D4" w:rsidRPr="00E27D6B">
        <w:rPr>
          <w:rFonts w:ascii="Times New Roman" w:eastAsiaTheme="minorHAnsi" w:hAnsi="Times New Roman"/>
          <w:sz w:val="28"/>
          <w:szCs w:val="28"/>
        </w:rPr>
        <w:t>5</w:t>
      </w:r>
      <w:r w:rsidRPr="00E27D6B">
        <w:rPr>
          <w:rFonts w:ascii="Times New Roman" w:eastAsiaTheme="minorHAnsi" w:hAnsi="Times New Roman"/>
          <w:sz w:val="28"/>
          <w:szCs w:val="28"/>
        </w:rPr>
        <w:t xml:space="preserve"> - </w:t>
      </w:r>
      <w:hyperlink w:anchor="Par8" w:history="1">
        <w:r w:rsidRPr="00E27D6B">
          <w:rPr>
            <w:rFonts w:ascii="Times New Roman" w:eastAsiaTheme="minorHAnsi" w:hAnsi="Times New Roman"/>
            <w:sz w:val="28"/>
            <w:szCs w:val="28"/>
          </w:rPr>
          <w:t>1.11.8 пункта 1.11</w:t>
        </w:r>
      </w:hyperlink>
      <w:r w:rsidRPr="00E27D6B">
        <w:rPr>
          <w:rFonts w:ascii="Times New Roman" w:eastAsiaTheme="minorHAnsi" w:hAnsi="Times New Roman"/>
          <w:sz w:val="28"/>
          <w:szCs w:val="28"/>
        </w:rPr>
        <w:t>, если они не представлены заявителем по собственной инициативе, запрашиваются администрацией района в порядке межведомственного взаимодействия.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27D6B">
        <w:rPr>
          <w:rFonts w:ascii="Times New Roman" w:eastAsiaTheme="minorHAnsi" w:hAnsi="Times New Roman"/>
          <w:sz w:val="28"/>
          <w:szCs w:val="28"/>
        </w:rPr>
        <w:t xml:space="preserve">1.12. Перечень документов, необходимых для рассмотрения вопроса </w:t>
      </w:r>
      <w:r w:rsidR="0001276B"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Pr="00E27D6B">
        <w:rPr>
          <w:rFonts w:ascii="Times New Roman" w:eastAsiaTheme="minorHAnsi" w:hAnsi="Times New Roman"/>
          <w:sz w:val="28"/>
          <w:szCs w:val="28"/>
        </w:rPr>
        <w:t>о предоставлении маневренного жилого помещения: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13"/>
      <w:bookmarkEnd w:id="5"/>
      <w:r w:rsidRPr="00E27D6B">
        <w:rPr>
          <w:rFonts w:ascii="Times New Roman" w:eastAsiaTheme="minorHAnsi" w:hAnsi="Times New Roman"/>
          <w:sz w:val="28"/>
          <w:szCs w:val="28"/>
        </w:rPr>
        <w:t xml:space="preserve">1.12.1. Справка органа местного самоуправления о проведении капитального ремонта или реконструкции дома, в котором находятся жилые помещения, занимаемые по договорам социального найма (для граждан, указанных в </w:t>
      </w:r>
      <w:hyperlink r:id="rId8" w:history="1">
        <w:r w:rsidRPr="00E27D6B">
          <w:rPr>
            <w:rFonts w:ascii="Times New Roman" w:eastAsiaTheme="minorHAnsi" w:hAnsi="Times New Roman"/>
            <w:sz w:val="28"/>
            <w:szCs w:val="28"/>
          </w:rPr>
          <w:t>подпункте 3.1.1 пункта 3.1</w:t>
        </w:r>
      </w:hyperlink>
      <w:r w:rsidRPr="00E27D6B">
        <w:rPr>
          <w:rFonts w:ascii="Times New Roman" w:eastAsiaTheme="minorHAnsi" w:hAnsi="Times New Roman"/>
          <w:sz w:val="28"/>
          <w:szCs w:val="28"/>
        </w:rPr>
        <w:t xml:space="preserve"> настоящего Порядка).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14"/>
      <w:bookmarkEnd w:id="6"/>
      <w:r w:rsidRPr="00E27D6B">
        <w:rPr>
          <w:rFonts w:ascii="Times New Roman" w:eastAsiaTheme="minorHAnsi" w:hAnsi="Times New Roman"/>
          <w:sz w:val="28"/>
          <w:szCs w:val="28"/>
        </w:rPr>
        <w:t xml:space="preserve">1.12.2. Решение суда о наложении взыскания на жилое помещение, приобретенное за счет кредита банка или иной кредитной организации, средств целевого займа (для граждан, указанных в </w:t>
      </w:r>
      <w:hyperlink r:id="rId9" w:history="1">
        <w:r w:rsidRPr="00E27D6B">
          <w:rPr>
            <w:rFonts w:ascii="Times New Roman" w:eastAsiaTheme="minorHAnsi" w:hAnsi="Times New Roman"/>
            <w:sz w:val="28"/>
            <w:szCs w:val="28"/>
          </w:rPr>
          <w:t>подпункте 3.1.2 пункта 3.1</w:t>
        </w:r>
      </w:hyperlink>
      <w:r w:rsidRPr="00E27D6B">
        <w:rPr>
          <w:rFonts w:ascii="Times New Roman" w:eastAsiaTheme="minorHAnsi" w:hAnsi="Times New Roman"/>
          <w:sz w:val="28"/>
          <w:szCs w:val="28"/>
        </w:rPr>
        <w:t xml:space="preserve"> настоящего Порядка).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27D6B">
        <w:rPr>
          <w:rFonts w:ascii="Times New Roman" w:eastAsiaTheme="minorHAnsi" w:hAnsi="Times New Roman"/>
          <w:sz w:val="28"/>
          <w:szCs w:val="28"/>
        </w:rPr>
        <w:t xml:space="preserve">1.12.3. Документ о том, что единственное жилое помещение стало непригодным для проживания в результате чрезвычайных обстоятельств </w:t>
      </w:r>
      <w:r w:rsidR="0001276B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proofErr w:type="gramStart"/>
      <w:r w:rsidR="0001276B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E27D6B">
        <w:rPr>
          <w:rFonts w:ascii="Times New Roman" w:eastAsiaTheme="minorHAnsi" w:hAnsi="Times New Roman"/>
          <w:sz w:val="28"/>
          <w:szCs w:val="28"/>
        </w:rPr>
        <w:t>(</w:t>
      </w:r>
      <w:proofErr w:type="gramEnd"/>
      <w:r w:rsidRPr="00E27D6B">
        <w:rPr>
          <w:rFonts w:ascii="Times New Roman" w:eastAsiaTheme="minorHAnsi" w:hAnsi="Times New Roman"/>
          <w:sz w:val="28"/>
          <w:szCs w:val="28"/>
        </w:rPr>
        <w:t xml:space="preserve">для граждан, указанных в </w:t>
      </w:r>
      <w:hyperlink r:id="rId10" w:history="1">
        <w:r w:rsidRPr="00E27D6B">
          <w:rPr>
            <w:rFonts w:ascii="Times New Roman" w:eastAsiaTheme="minorHAnsi" w:hAnsi="Times New Roman"/>
            <w:sz w:val="28"/>
            <w:szCs w:val="28"/>
          </w:rPr>
          <w:t>подпункте 3.1.3 пункта 3.1</w:t>
        </w:r>
      </w:hyperlink>
      <w:r w:rsidRPr="00E27D6B">
        <w:rPr>
          <w:rFonts w:ascii="Times New Roman" w:eastAsiaTheme="minorHAnsi" w:hAnsi="Times New Roman"/>
          <w:sz w:val="28"/>
          <w:szCs w:val="28"/>
        </w:rPr>
        <w:t xml:space="preserve"> настоящего порядка).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27D6B">
        <w:rPr>
          <w:rFonts w:ascii="Times New Roman" w:eastAsiaTheme="minorHAnsi" w:hAnsi="Times New Roman"/>
          <w:sz w:val="28"/>
          <w:szCs w:val="28"/>
        </w:rPr>
        <w:t>1.12.4. Заявление гражданина о предоставлении маневренного жилого помещения.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27D6B">
        <w:rPr>
          <w:rFonts w:ascii="Times New Roman" w:eastAsiaTheme="minorHAnsi" w:hAnsi="Times New Roman"/>
          <w:sz w:val="28"/>
          <w:szCs w:val="28"/>
        </w:rPr>
        <w:t>1.12.5. Копии документов, удостоверяющих личность заявителя и членов его семьи, проживающих совместно.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27D6B">
        <w:rPr>
          <w:rFonts w:ascii="Times New Roman" w:eastAsiaTheme="minorHAnsi" w:hAnsi="Times New Roman"/>
          <w:sz w:val="28"/>
          <w:szCs w:val="28"/>
        </w:rPr>
        <w:t xml:space="preserve">1.12.6. Копии документов, подтверждающих право владения, пользования заявителем и </w:t>
      </w:r>
      <w:r w:rsidR="00830AE3" w:rsidRPr="00E27D6B">
        <w:rPr>
          <w:rFonts w:ascii="Times New Roman" w:eastAsiaTheme="minorHAnsi" w:hAnsi="Times New Roman"/>
          <w:sz w:val="28"/>
          <w:szCs w:val="28"/>
        </w:rPr>
        <w:t>членами его семьи,</w:t>
      </w:r>
      <w:r w:rsidRPr="00E27D6B">
        <w:rPr>
          <w:rFonts w:ascii="Times New Roman" w:eastAsiaTheme="minorHAnsi" w:hAnsi="Times New Roman"/>
          <w:sz w:val="28"/>
          <w:szCs w:val="28"/>
        </w:rPr>
        <w:t xml:space="preserve"> занимаемым на территории Нижневартовского района жилым помещением.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bookmarkStart w:id="7" w:name="Par19"/>
      <w:bookmarkEnd w:id="7"/>
      <w:r w:rsidRPr="00E27D6B">
        <w:rPr>
          <w:rFonts w:ascii="Times New Roman" w:eastAsiaTheme="minorHAnsi" w:hAnsi="Times New Roman"/>
          <w:sz w:val="28"/>
          <w:szCs w:val="28"/>
        </w:rPr>
        <w:t xml:space="preserve">1.12.7. </w:t>
      </w:r>
      <w:r w:rsidR="00A76C7B" w:rsidRPr="00E27D6B">
        <w:rPr>
          <w:rFonts w:ascii="Times New Roman" w:hAnsi="Times New Roman"/>
          <w:sz w:val="28"/>
          <w:szCs w:val="28"/>
        </w:rPr>
        <w:t>Сведения о зарегистрированных в жилом помещении гражданах, совместно проживающих с заявителем и членами его семьи, предоставляемых органами регистрационного учета, в соответствии с законодательством Российской Федерации</w:t>
      </w:r>
      <w:r w:rsidR="005C7ED0" w:rsidRPr="00E27D6B">
        <w:rPr>
          <w:rFonts w:ascii="Times New Roman" w:hAnsi="Times New Roman"/>
          <w:sz w:val="28"/>
          <w:szCs w:val="28"/>
        </w:rPr>
        <w:t xml:space="preserve">. 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bookmarkStart w:id="8" w:name="Par20"/>
      <w:bookmarkEnd w:id="8"/>
      <w:r w:rsidRPr="00E27D6B">
        <w:rPr>
          <w:rFonts w:ascii="Times New Roman" w:eastAsiaTheme="minorHAnsi" w:hAnsi="Times New Roman"/>
          <w:sz w:val="28"/>
          <w:szCs w:val="28"/>
        </w:rPr>
        <w:lastRenderedPageBreak/>
        <w:t xml:space="preserve">1.12.8. Справки Бюро технической инвентаризации на заявителя и членов его семьи о зарегистрированных правах на жилые помещения </w:t>
      </w:r>
      <w:r w:rsidR="0001276B">
        <w:rPr>
          <w:rFonts w:ascii="Times New Roman" w:eastAsiaTheme="minorHAnsi" w:hAnsi="Times New Roman"/>
          <w:sz w:val="28"/>
          <w:szCs w:val="28"/>
        </w:rPr>
        <w:t xml:space="preserve">                                      </w:t>
      </w:r>
      <w:r w:rsidRPr="00E27D6B">
        <w:rPr>
          <w:rFonts w:ascii="Times New Roman" w:eastAsiaTheme="minorHAnsi" w:hAnsi="Times New Roman"/>
          <w:sz w:val="28"/>
          <w:szCs w:val="28"/>
        </w:rPr>
        <w:t>в соответствующем населенном пункте в период с 11.07.1991 по 09.07.1998. При изменении фамилии справки представляются на бывшую и настоящую фамилии.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bookmarkStart w:id="9" w:name="Par21"/>
      <w:bookmarkEnd w:id="9"/>
      <w:r w:rsidRPr="00E27D6B">
        <w:rPr>
          <w:rFonts w:ascii="Times New Roman" w:eastAsiaTheme="minorHAnsi" w:hAnsi="Times New Roman"/>
          <w:sz w:val="28"/>
          <w:szCs w:val="28"/>
        </w:rPr>
        <w:t>1.12.9. Справки органа, осуществляющего государственную регистрацию прав на недвижимое имущество и сделок с ним, на заявителя и членов его семьи о зарегистрированных правах на жилые помещения в соответствующем населенном пункте в период с 09.07.1998. При изменении фамилии справки представляются на бывшую и настоящую фамилии.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27D6B">
        <w:rPr>
          <w:rFonts w:ascii="Times New Roman" w:eastAsiaTheme="minorHAnsi" w:hAnsi="Times New Roman"/>
          <w:sz w:val="28"/>
          <w:szCs w:val="28"/>
        </w:rPr>
        <w:t xml:space="preserve">Документы, указанные в </w:t>
      </w:r>
      <w:hyperlink w:anchor="Par14" w:history="1">
        <w:r w:rsidRPr="00E27D6B">
          <w:rPr>
            <w:rFonts w:ascii="Times New Roman" w:eastAsiaTheme="minorHAnsi" w:hAnsi="Times New Roman"/>
            <w:sz w:val="28"/>
            <w:szCs w:val="28"/>
          </w:rPr>
          <w:t>подпункте 1.12.2</w:t>
        </w:r>
      </w:hyperlink>
      <w:r w:rsidRPr="00E27D6B">
        <w:rPr>
          <w:rFonts w:ascii="Times New Roman" w:eastAsiaTheme="minorHAnsi" w:hAnsi="Times New Roman"/>
          <w:sz w:val="28"/>
          <w:szCs w:val="28"/>
        </w:rPr>
        <w:t xml:space="preserve"> - </w:t>
      </w:r>
      <w:hyperlink w:anchor="Par19" w:history="1">
        <w:r w:rsidRPr="00E27D6B">
          <w:rPr>
            <w:rFonts w:ascii="Times New Roman" w:eastAsiaTheme="minorHAnsi" w:hAnsi="Times New Roman"/>
            <w:sz w:val="28"/>
            <w:szCs w:val="28"/>
          </w:rPr>
          <w:t>1.12.</w:t>
        </w:r>
        <w:r w:rsidR="00224057" w:rsidRPr="00E27D6B">
          <w:rPr>
            <w:rFonts w:ascii="Times New Roman" w:eastAsiaTheme="minorHAnsi" w:hAnsi="Times New Roman"/>
            <w:sz w:val="28"/>
            <w:szCs w:val="28"/>
          </w:rPr>
          <w:t>6</w:t>
        </w:r>
        <w:r w:rsidRPr="00E27D6B">
          <w:rPr>
            <w:rFonts w:ascii="Times New Roman" w:eastAsiaTheme="minorHAnsi" w:hAnsi="Times New Roman"/>
            <w:sz w:val="28"/>
            <w:szCs w:val="28"/>
          </w:rPr>
          <w:t xml:space="preserve"> пункта 1.12</w:t>
        </w:r>
      </w:hyperlink>
      <w:r w:rsidRPr="00E27D6B">
        <w:rPr>
          <w:rFonts w:ascii="Times New Roman" w:eastAsiaTheme="minorHAnsi" w:hAnsi="Times New Roman"/>
          <w:sz w:val="28"/>
          <w:szCs w:val="28"/>
        </w:rPr>
        <w:t>, представляются заявителем самостоятельно.</w:t>
      </w:r>
    </w:p>
    <w:p w:rsidR="00CF76BC" w:rsidRPr="00E27D6B" w:rsidRDefault="00CF76BC" w:rsidP="00E27D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27D6B">
        <w:rPr>
          <w:rFonts w:ascii="Times New Roman" w:eastAsiaTheme="minorHAnsi" w:hAnsi="Times New Roman"/>
          <w:sz w:val="28"/>
          <w:szCs w:val="28"/>
        </w:rPr>
        <w:t xml:space="preserve">Документы, указанные в </w:t>
      </w:r>
      <w:hyperlink w:anchor="Par13" w:history="1">
        <w:r w:rsidRPr="00E27D6B">
          <w:rPr>
            <w:rFonts w:ascii="Times New Roman" w:eastAsiaTheme="minorHAnsi" w:hAnsi="Times New Roman"/>
            <w:sz w:val="28"/>
            <w:szCs w:val="28"/>
          </w:rPr>
          <w:t>пунктах 1.12.1</w:t>
        </w:r>
      </w:hyperlink>
      <w:r w:rsidRPr="00E27D6B">
        <w:rPr>
          <w:rFonts w:ascii="Times New Roman" w:eastAsiaTheme="minorHAnsi" w:hAnsi="Times New Roman"/>
          <w:sz w:val="28"/>
          <w:szCs w:val="28"/>
        </w:rPr>
        <w:t xml:space="preserve">, </w:t>
      </w:r>
      <w:hyperlink w:anchor="Par20" w:history="1">
        <w:r w:rsidRPr="00E27D6B">
          <w:rPr>
            <w:rFonts w:ascii="Times New Roman" w:eastAsiaTheme="minorHAnsi" w:hAnsi="Times New Roman"/>
            <w:sz w:val="28"/>
            <w:szCs w:val="28"/>
          </w:rPr>
          <w:t>1.12.</w:t>
        </w:r>
      </w:hyperlink>
      <w:r w:rsidR="00224057" w:rsidRPr="00E27D6B">
        <w:rPr>
          <w:rFonts w:ascii="Times New Roman" w:eastAsiaTheme="minorHAnsi" w:hAnsi="Times New Roman"/>
          <w:sz w:val="28"/>
          <w:szCs w:val="28"/>
        </w:rPr>
        <w:t xml:space="preserve">7 </w:t>
      </w:r>
      <w:r w:rsidR="00830AE3" w:rsidRPr="00E27D6B">
        <w:rPr>
          <w:rFonts w:ascii="Times New Roman" w:eastAsiaTheme="minorHAnsi" w:hAnsi="Times New Roman"/>
          <w:sz w:val="28"/>
          <w:szCs w:val="28"/>
        </w:rPr>
        <w:t>– 1.12.9</w:t>
      </w:r>
      <w:r w:rsidRPr="00E27D6B">
        <w:rPr>
          <w:rFonts w:ascii="Times New Roman" w:eastAsiaTheme="minorHAnsi" w:hAnsi="Times New Roman"/>
          <w:sz w:val="28"/>
          <w:szCs w:val="28"/>
        </w:rPr>
        <w:t xml:space="preserve">, если они </w:t>
      </w:r>
      <w:r w:rsidR="0001276B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bookmarkStart w:id="10" w:name="_GoBack"/>
      <w:bookmarkEnd w:id="10"/>
      <w:r w:rsidRPr="00E27D6B">
        <w:rPr>
          <w:rFonts w:ascii="Times New Roman" w:eastAsiaTheme="minorHAnsi" w:hAnsi="Times New Roman"/>
          <w:sz w:val="28"/>
          <w:szCs w:val="28"/>
        </w:rPr>
        <w:t>не представлены заявителем по собственной инициативе, запрашиваются администрацией района в порядке межведомственного взаимодействия.</w:t>
      </w:r>
      <w:r w:rsidR="00224057" w:rsidRPr="00E27D6B">
        <w:rPr>
          <w:rFonts w:ascii="Times New Roman" w:eastAsiaTheme="minorHAnsi" w:hAnsi="Times New Roman"/>
          <w:sz w:val="28"/>
          <w:szCs w:val="28"/>
        </w:rPr>
        <w:t xml:space="preserve">». </w:t>
      </w:r>
    </w:p>
    <w:p w:rsidR="00CF76BC" w:rsidRDefault="00CF76BC" w:rsidP="00CF76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A5C07" w:rsidRPr="00CA5C07" w:rsidRDefault="00CA5C07" w:rsidP="00C57DEC">
      <w:pPr>
        <w:tabs>
          <w:tab w:val="left" w:pos="709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CA5C07">
        <w:rPr>
          <w:rFonts w:ascii="Times New Roman" w:hAnsi="Times New Roman"/>
          <w:sz w:val="28"/>
          <w:szCs w:val="28"/>
        </w:rPr>
        <w:t xml:space="preserve">Решение опубликовать </w:t>
      </w:r>
      <w:r w:rsidR="008D1493">
        <w:rPr>
          <w:rFonts w:ascii="Times New Roman" w:hAnsi="Times New Roman"/>
          <w:sz w:val="28"/>
          <w:szCs w:val="28"/>
        </w:rPr>
        <w:t xml:space="preserve">(обнародовать) </w:t>
      </w:r>
      <w:r>
        <w:rPr>
          <w:rFonts w:ascii="Times New Roman" w:hAnsi="Times New Roman"/>
          <w:sz w:val="28"/>
          <w:szCs w:val="28"/>
        </w:rPr>
        <w:t xml:space="preserve">на официальном </w:t>
      </w:r>
      <w:r w:rsidR="00F755DB">
        <w:rPr>
          <w:rFonts w:ascii="Times New Roman" w:hAnsi="Times New Roman"/>
          <w:sz w:val="28"/>
          <w:szCs w:val="28"/>
        </w:rPr>
        <w:t>веб-</w:t>
      </w:r>
      <w:r>
        <w:rPr>
          <w:rFonts w:ascii="Times New Roman" w:hAnsi="Times New Roman"/>
          <w:sz w:val="28"/>
          <w:szCs w:val="28"/>
        </w:rPr>
        <w:t xml:space="preserve">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Нижневартовского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8D1493">
        <w:rPr>
          <w:rFonts w:ascii="Times New Roman" w:hAnsi="Times New Roman"/>
          <w:sz w:val="28"/>
          <w:szCs w:val="28"/>
        </w:rPr>
        <w:t xml:space="preserve"> </w:t>
      </w:r>
      <w:r w:rsidR="008D1493" w:rsidRPr="00E27D6B">
        <w:rPr>
          <w:rFonts w:ascii="Times New Roman" w:hAnsi="Times New Roman"/>
          <w:sz w:val="28"/>
          <w:szCs w:val="28"/>
        </w:rPr>
        <w:t>(</w:t>
      </w:r>
      <w:hyperlink r:id="rId11" w:history="1">
        <w:r w:rsidR="008D1493" w:rsidRPr="00E27D6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8D1493" w:rsidRPr="00E27D6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8D1493" w:rsidRPr="00E27D6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nvraion</w:t>
        </w:r>
        <w:proofErr w:type="spellEnd"/>
        <w:r w:rsidR="008D1493" w:rsidRPr="00E27D6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8D1493" w:rsidRPr="00E27D6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D1493" w:rsidRPr="00E27D6B">
        <w:rPr>
          <w:rFonts w:ascii="Times New Roman" w:hAnsi="Times New Roman"/>
          <w:sz w:val="28"/>
          <w:szCs w:val="28"/>
        </w:rPr>
        <w:t xml:space="preserve">) </w:t>
      </w:r>
      <w:r w:rsidR="008D1493">
        <w:rPr>
          <w:rFonts w:ascii="Times New Roman" w:hAnsi="Times New Roman"/>
          <w:sz w:val="28"/>
          <w:szCs w:val="28"/>
        </w:rPr>
        <w:t xml:space="preserve">и </w:t>
      </w:r>
      <w:r w:rsidR="008D1493" w:rsidRPr="00CA5C07">
        <w:rPr>
          <w:rFonts w:ascii="Times New Roman" w:hAnsi="Times New Roman"/>
          <w:sz w:val="28"/>
          <w:szCs w:val="28"/>
        </w:rPr>
        <w:t xml:space="preserve">в </w:t>
      </w:r>
      <w:r w:rsidR="008D1493">
        <w:rPr>
          <w:rFonts w:ascii="Times New Roman" w:hAnsi="Times New Roman"/>
          <w:sz w:val="28"/>
          <w:szCs w:val="28"/>
        </w:rPr>
        <w:t>приложении «</w:t>
      </w:r>
      <w:r w:rsidR="00C54F84">
        <w:rPr>
          <w:rFonts w:ascii="Times New Roman" w:hAnsi="Times New Roman"/>
          <w:sz w:val="28"/>
          <w:szCs w:val="28"/>
        </w:rPr>
        <w:t>О</w:t>
      </w:r>
      <w:r w:rsidR="008D1493">
        <w:rPr>
          <w:rFonts w:ascii="Times New Roman" w:hAnsi="Times New Roman"/>
          <w:sz w:val="28"/>
          <w:szCs w:val="28"/>
        </w:rPr>
        <w:t xml:space="preserve">фициальный бюллетень» к районной </w:t>
      </w:r>
      <w:r w:rsidR="008D1493" w:rsidRPr="00CA5C07">
        <w:rPr>
          <w:rFonts w:ascii="Times New Roman" w:hAnsi="Times New Roman"/>
          <w:sz w:val="28"/>
          <w:szCs w:val="28"/>
        </w:rPr>
        <w:t>газете «Новости Приобья»</w:t>
      </w:r>
      <w:r w:rsidR="008D14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5C07" w:rsidRDefault="00CA5C07" w:rsidP="00C57DEC">
      <w:pPr>
        <w:tabs>
          <w:tab w:val="left" w:pos="709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7178E" w:rsidRDefault="00DF4C0B" w:rsidP="00DF4C0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A5C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178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вступает в силу после его официального опубликования</w:t>
      </w:r>
      <w:r w:rsidR="00723E18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(обнародования)</w:t>
      </w:r>
      <w:r w:rsidR="000717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3CA" w:rsidRDefault="009D6001" w:rsidP="00D613CA">
      <w:pPr>
        <w:tabs>
          <w:tab w:val="left" w:pos="709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5C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D6001">
        <w:rPr>
          <w:rFonts w:ascii="Times New Roman" w:hAnsi="Times New Roman"/>
          <w:sz w:val="28"/>
          <w:szCs w:val="28"/>
        </w:rPr>
        <w:t>Контроль за выполнением решения возложить на постоянную комиссию по бюджету, налогам, финансам и социально-экономическим вопросам Думы района (Е.Г. Поль).</w:t>
      </w:r>
    </w:p>
    <w:p w:rsidR="00D613CA" w:rsidRDefault="00D613CA" w:rsidP="00D613CA">
      <w:pPr>
        <w:tabs>
          <w:tab w:val="left" w:pos="709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A3CB9" w:rsidRDefault="00D613CA" w:rsidP="00D613CA">
      <w:pPr>
        <w:tabs>
          <w:tab w:val="left" w:pos="709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27D6B" w:rsidRDefault="00E27D6B" w:rsidP="00D613CA">
      <w:pPr>
        <w:tabs>
          <w:tab w:val="left" w:pos="709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932"/>
        <w:gridCol w:w="4029"/>
      </w:tblGrid>
      <w:tr w:rsidR="004F3C8D" w:rsidRPr="00D5440A" w:rsidTr="00F97337">
        <w:tc>
          <w:tcPr>
            <w:tcW w:w="4786" w:type="dxa"/>
          </w:tcPr>
          <w:p w:rsidR="004F3C8D" w:rsidRPr="00A25E4E" w:rsidRDefault="004F3C8D" w:rsidP="00F97337">
            <w:pPr>
              <w:rPr>
                <w:rFonts w:ascii="Times New Roman" w:hAnsi="Times New Roman"/>
                <w:sz w:val="28"/>
              </w:rPr>
            </w:pPr>
            <w:r w:rsidRPr="00A25E4E">
              <w:rPr>
                <w:rFonts w:ascii="Times New Roman" w:hAnsi="Times New Roman"/>
                <w:sz w:val="28"/>
              </w:rPr>
              <w:t>Председатель Думы района</w:t>
            </w:r>
          </w:p>
          <w:p w:rsidR="004F3C8D" w:rsidRPr="00A25E4E" w:rsidRDefault="004F3C8D" w:rsidP="00F97337">
            <w:pPr>
              <w:jc w:val="both"/>
              <w:rPr>
                <w:rFonts w:ascii="Times New Roman" w:hAnsi="Times New Roman"/>
                <w:sz w:val="28"/>
              </w:rPr>
            </w:pPr>
            <w:r w:rsidRPr="00A25E4E">
              <w:rPr>
                <w:rFonts w:ascii="Times New Roman" w:hAnsi="Times New Roman"/>
                <w:sz w:val="28"/>
              </w:rPr>
              <w:t>______________И.В. Заводская</w:t>
            </w:r>
          </w:p>
        </w:tc>
        <w:tc>
          <w:tcPr>
            <w:tcW w:w="932" w:type="dxa"/>
          </w:tcPr>
          <w:p w:rsidR="004F3C8D" w:rsidRPr="00A25E4E" w:rsidRDefault="00D613CA" w:rsidP="00F9733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</w:t>
            </w:r>
          </w:p>
        </w:tc>
        <w:tc>
          <w:tcPr>
            <w:tcW w:w="4029" w:type="dxa"/>
          </w:tcPr>
          <w:p w:rsidR="004F3C8D" w:rsidRPr="00A25E4E" w:rsidRDefault="004F3C8D" w:rsidP="00F97337">
            <w:pPr>
              <w:jc w:val="both"/>
              <w:rPr>
                <w:rFonts w:ascii="Times New Roman" w:hAnsi="Times New Roman"/>
                <w:sz w:val="28"/>
              </w:rPr>
            </w:pPr>
            <w:r w:rsidRPr="00A25E4E">
              <w:rPr>
                <w:rFonts w:ascii="Times New Roman" w:hAnsi="Times New Roman"/>
                <w:sz w:val="28"/>
              </w:rPr>
              <w:t xml:space="preserve">Глава района </w:t>
            </w:r>
          </w:p>
          <w:p w:rsidR="004F3C8D" w:rsidRPr="00A25E4E" w:rsidRDefault="004F3C8D" w:rsidP="00F97337">
            <w:pPr>
              <w:ind w:right="-279"/>
              <w:rPr>
                <w:rFonts w:ascii="Times New Roman" w:hAnsi="Times New Roman"/>
                <w:sz w:val="28"/>
              </w:rPr>
            </w:pPr>
            <w:r w:rsidRPr="00A25E4E">
              <w:rPr>
                <w:rFonts w:ascii="Times New Roman" w:hAnsi="Times New Roman"/>
                <w:sz w:val="28"/>
              </w:rPr>
              <w:t xml:space="preserve">______________Б.А. </w:t>
            </w:r>
            <w:proofErr w:type="spellStart"/>
            <w:r w:rsidRPr="00A25E4E">
              <w:rPr>
                <w:rFonts w:ascii="Times New Roman" w:hAnsi="Times New Roman"/>
                <w:sz w:val="28"/>
              </w:rPr>
              <w:t>Саломатин</w:t>
            </w:r>
            <w:proofErr w:type="spellEnd"/>
            <w:r w:rsidRPr="00A25E4E">
              <w:rPr>
                <w:rFonts w:ascii="Times New Roman" w:hAnsi="Times New Roman"/>
                <w:sz w:val="28"/>
              </w:rPr>
              <w:t xml:space="preserve">   </w:t>
            </w:r>
          </w:p>
        </w:tc>
      </w:tr>
    </w:tbl>
    <w:p w:rsidR="004F3C8D" w:rsidRDefault="004F3C8D" w:rsidP="00D613CA">
      <w:pPr>
        <w:jc w:val="both"/>
        <w:rPr>
          <w:rFonts w:ascii="Times New Roman" w:hAnsi="Times New Roman"/>
          <w:sz w:val="28"/>
          <w:szCs w:val="28"/>
        </w:rPr>
      </w:pPr>
    </w:p>
    <w:sectPr w:rsidR="004F3C8D" w:rsidSect="00F755DB">
      <w:pgSz w:w="11906" w:h="16838"/>
      <w:pgMar w:top="851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F1"/>
    <w:rsid w:val="00003A88"/>
    <w:rsid w:val="000049D3"/>
    <w:rsid w:val="0001276B"/>
    <w:rsid w:val="0002533C"/>
    <w:rsid w:val="0004052E"/>
    <w:rsid w:val="0007178E"/>
    <w:rsid w:val="00075975"/>
    <w:rsid w:val="00095C7D"/>
    <w:rsid w:val="000A1D72"/>
    <w:rsid w:val="00136453"/>
    <w:rsid w:val="00165585"/>
    <w:rsid w:val="00176C7F"/>
    <w:rsid w:val="001F02EE"/>
    <w:rsid w:val="00215CF2"/>
    <w:rsid w:val="00224057"/>
    <w:rsid w:val="002323F6"/>
    <w:rsid w:val="002D2AA1"/>
    <w:rsid w:val="002F115B"/>
    <w:rsid w:val="003E281D"/>
    <w:rsid w:val="0048363D"/>
    <w:rsid w:val="00485D5E"/>
    <w:rsid w:val="00492B6A"/>
    <w:rsid w:val="0049639E"/>
    <w:rsid w:val="004F3C8D"/>
    <w:rsid w:val="0056337F"/>
    <w:rsid w:val="005C7ED0"/>
    <w:rsid w:val="00612738"/>
    <w:rsid w:val="006804D4"/>
    <w:rsid w:val="00691ECF"/>
    <w:rsid w:val="00723E18"/>
    <w:rsid w:val="00781789"/>
    <w:rsid w:val="007950CA"/>
    <w:rsid w:val="007B6693"/>
    <w:rsid w:val="007E0825"/>
    <w:rsid w:val="00825E45"/>
    <w:rsid w:val="00830AE3"/>
    <w:rsid w:val="0083663F"/>
    <w:rsid w:val="00847E90"/>
    <w:rsid w:val="00854E6C"/>
    <w:rsid w:val="00887C33"/>
    <w:rsid w:val="008B5EBB"/>
    <w:rsid w:val="008D1493"/>
    <w:rsid w:val="008D338E"/>
    <w:rsid w:val="008D705D"/>
    <w:rsid w:val="00946677"/>
    <w:rsid w:val="0095579E"/>
    <w:rsid w:val="00957CCA"/>
    <w:rsid w:val="00962158"/>
    <w:rsid w:val="00963BF9"/>
    <w:rsid w:val="009B0A67"/>
    <w:rsid w:val="009D6001"/>
    <w:rsid w:val="009E4DF1"/>
    <w:rsid w:val="009F5A59"/>
    <w:rsid w:val="00A25E4E"/>
    <w:rsid w:val="00A42B81"/>
    <w:rsid w:val="00A46E1A"/>
    <w:rsid w:val="00A76C7B"/>
    <w:rsid w:val="00A87955"/>
    <w:rsid w:val="00AC6D35"/>
    <w:rsid w:val="00B07699"/>
    <w:rsid w:val="00B17C79"/>
    <w:rsid w:val="00B61571"/>
    <w:rsid w:val="00BA4DE5"/>
    <w:rsid w:val="00BC0D8E"/>
    <w:rsid w:val="00BE09AD"/>
    <w:rsid w:val="00BF7FB2"/>
    <w:rsid w:val="00C011BC"/>
    <w:rsid w:val="00C43E6D"/>
    <w:rsid w:val="00C54F84"/>
    <w:rsid w:val="00C57DEC"/>
    <w:rsid w:val="00C60CEA"/>
    <w:rsid w:val="00C71DD9"/>
    <w:rsid w:val="00CA5C07"/>
    <w:rsid w:val="00CC0276"/>
    <w:rsid w:val="00CF76BC"/>
    <w:rsid w:val="00D613CA"/>
    <w:rsid w:val="00DA3CB9"/>
    <w:rsid w:val="00DF4C0B"/>
    <w:rsid w:val="00E27D6B"/>
    <w:rsid w:val="00E36C1B"/>
    <w:rsid w:val="00E41CC0"/>
    <w:rsid w:val="00E76DDE"/>
    <w:rsid w:val="00F15CC8"/>
    <w:rsid w:val="00F37ABC"/>
    <w:rsid w:val="00F755DB"/>
    <w:rsid w:val="00F8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81F85-2E60-45D0-A518-FD0C2E38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B8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4DE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D1493"/>
    <w:rPr>
      <w:color w:val="0000FF" w:themeColor="hyperlink"/>
      <w:u w:val="single"/>
    </w:rPr>
  </w:style>
  <w:style w:type="paragraph" w:customStyle="1" w:styleId="Default">
    <w:name w:val="Default"/>
    <w:rsid w:val="00E36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485D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85D5E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EC7349F0B5D18BE70C57AFCC2CAEA196F721A129B62A660E085FB509876A843F4F28D58EB82C2524B5D71FCE647FD33405CEB9855CB2623C726CB3B9eE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E8E0317215BB9A441CE2052C17268D43C7937EF13075F6ED96A35405EC4627D5434163054E3B7D56BC1A20448AB84ECCC9AB842DA7E46F793858D1VCnF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24e7b535-4390-40e9-a1db-e9cc2425151a.doc" TargetMode="External"/><Relationship Id="rId11" Type="http://schemas.openxmlformats.org/officeDocument/2006/relationships/hyperlink" Target="http://www.nvraion.ru" TargetMode="External"/><Relationship Id="rId5" Type="http://schemas.openxmlformats.org/officeDocument/2006/relationships/hyperlink" Target="consultantplus://offline/ref=9BE8E0317215BB9A441CE2052C17268D43C7937EF13075F6ED96A35405EC4627D5434163054E3B7D56BC1A224E8AB84ECCC9AB842DA7E46F793858D1VCnFQ" TargetMode="External"/><Relationship Id="rId10" Type="http://schemas.openxmlformats.org/officeDocument/2006/relationships/hyperlink" Target="consultantplus://offline/ref=6FEC7349F0B5D18BE70C57AFCC2CAEA196F721A129B62A660E085FB509876A843F4F28D58EB82C2524B5D71EC6647FD33405CEB9855CB2623C726CB3B9eE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FEC7349F0B5D18BE70C57AFCC2CAEA196F721A129B62A660E085FB509876A843F4F28D58EB82C2524B5D71EC7647FD33405CEB9855CB2623C726CB3B9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Марина Александровна</dc:creator>
  <cp:lastModifiedBy>Рязанова Елена Владимировна</cp:lastModifiedBy>
  <cp:revision>12</cp:revision>
  <cp:lastPrinted>2019-12-25T07:47:00Z</cp:lastPrinted>
  <dcterms:created xsi:type="dcterms:W3CDTF">2020-09-02T06:49:00Z</dcterms:created>
  <dcterms:modified xsi:type="dcterms:W3CDTF">2020-09-22T09:34:00Z</dcterms:modified>
</cp:coreProperties>
</file>